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1EF4" w:rsidRDefault="00B46867" w:rsidP="00B4686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6867">
        <w:rPr>
          <w:rFonts w:ascii="Times New Roman" w:hAnsi="Times New Roman" w:cs="Times New Roman"/>
          <w:b/>
          <w:sz w:val="28"/>
          <w:szCs w:val="28"/>
        </w:rPr>
        <w:t>Образовательный модуль профориентационной направленности «Точка Роста</w:t>
      </w:r>
      <w:r w:rsidR="00F5691D">
        <w:rPr>
          <w:rFonts w:ascii="Times New Roman" w:hAnsi="Times New Roman" w:cs="Times New Roman"/>
          <w:b/>
          <w:sz w:val="28"/>
          <w:szCs w:val="28"/>
        </w:rPr>
        <w:t xml:space="preserve"> НА ПЛЕНЭРЕ</w:t>
      </w:r>
    </w:p>
    <w:p w:rsidR="00B46867" w:rsidRDefault="00F5691D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16</w:t>
      </w:r>
      <w:r w:rsidR="00B46867">
        <w:rPr>
          <w:rFonts w:ascii="Times New Roman" w:hAnsi="Times New Roman" w:cs="Times New Roman"/>
          <w:b/>
          <w:sz w:val="28"/>
          <w:szCs w:val="28"/>
        </w:rPr>
        <w:t>.0</w:t>
      </w:r>
      <w:r>
        <w:rPr>
          <w:rFonts w:ascii="Times New Roman" w:hAnsi="Times New Roman" w:cs="Times New Roman"/>
          <w:b/>
          <w:sz w:val="28"/>
          <w:szCs w:val="28"/>
        </w:rPr>
        <w:t>6</w:t>
      </w:r>
      <w:r w:rsidR="00B46867">
        <w:rPr>
          <w:rFonts w:ascii="Times New Roman" w:hAnsi="Times New Roman" w:cs="Times New Roman"/>
          <w:b/>
          <w:sz w:val="28"/>
          <w:szCs w:val="28"/>
        </w:rPr>
        <w:t>.2022 г</w:t>
      </w:r>
    </w:p>
    <w:p w:rsidR="00B46867" w:rsidRDefault="00B46867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ЛАБОРАТОРИЯ ХИМИИ</w:t>
      </w:r>
    </w:p>
    <w:p w:rsidR="00B46867" w:rsidRDefault="00CF5D77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Профессия </w:t>
      </w:r>
      <w:r w:rsidR="00EF752A">
        <w:rPr>
          <w:rFonts w:ascii="Times New Roman" w:hAnsi="Times New Roman" w:cs="Times New Roman"/>
          <w:b/>
          <w:sz w:val="28"/>
          <w:szCs w:val="28"/>
        </w:rPr>
        <w:t>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5691D">
        <w:rPr>
          <w:rFonts w:ascii="Times New Roman" w:hAnsi="Times New Roman" w:cs="Times New Roman"/>
          <w:b/>
          <w:sz w:val="28"/>
          <w:szCs w:val="28"/>
        </w:rPr>
        <w:t>АГРОХИМИК</w:t>
      </w:r>
    </w:p>
    <w:p w:rsidR="00EF752A" w:rsidRDefault="00241135" w:rsidP="00B4686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План  занятия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3"/>
        <w:tblW w:w="11624" w:type="dxa"/>
        <w:tblInd w:w="-856" w:type="dxa"/>
        <w:tblLook w:val="04A0" w:firstRow="1" w:lastRow="0" w:firstColumn="1" w:lastColumn="0" w:noHBand="0" w:noVBand="1"/>
      </w:tblPr>
      <w:tblGrid>
        <w:gridCol w:w="1930"/>
        <w:gridCol w:w="6233"/>
        <w:gridCol w:w="3461"/>
      </w:tblGrid>
      <w:tr w:rsidR="00023A18" w:rsidTr="005D45E1">
        <w:tc>
          <w:tcPr>
            <w:tcW w:w="1930" w:type="dxa"/>
          </w:tcPr>
          <w:p w:rsidR="00023A18" w:rsidRPr="00EF752A" w:rsidRDefault="00023A18" w:rsidP="00B468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752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Этап </w:t>
            </w:r>
          </w:p>
          <w:p w:rsidR="00023A18" w:rsidRPr="00EF752A" w:rsidRDefault="00023A18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EF752A">
              <w:rPr>
                <w:rFonts w:ascii="Times New Roman" w:hAnsi="Times New Roman" w:cs="Times New Roman"/>
                <w:b/>
                <w:sz w:val="28"/>
                <w:szCs w:val="28"/>
              </w:rPr>
              <w:t>время</w:t>
            </w:r>
            <w:proofErr w:type="gramEnd"/>
          </w:p>
        </w:tc>
        <w:tc>
          <w:tcPr>
            <w:tcW w:w="6233" w:type="dxa"/>
          </w:tcPr>
          <w:p w:rsidR="00023A18" w:rsidRPr="00EF752A" w:rsidRDefault="00023A18" w:rsidP="000A40E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752A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="000A40E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занятия </w:t>
            </w:r>
          </w:p>
        </w:tc>
        <w:tc>
          <w:tcPr>
            <w:tcW w:w="3461" w:type="dxa"/>
          </w:tcPr>
          <w:p w:rsidR="00023A18" w:rsidRPr="00EF752A" w:rsidRDefault="00023A18" w:rsidP="00B468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23A18" w:rsidRPr="00EF752A" w:rsidTr="005D45E1">
        <w:tc>
          <w:tcPr>
            <w:tcW w:w="1930" w:type="dxa"/>
          </w:tcPr>
          <w:p w:rsidR="00023A18" w:rsidRDefault="00724F41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Введение </w:t>
            </w:r>
          </w:p>
          <w:p w:rsidR="00C10AF4" w:rsidRPr="00023A18" w:rsidRDefault="00C10AF4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5 мин </w:t>
            </w:r>
          </w:p>
        </w:tc>
        <w:tc>
          <w:tcPr>
            <w:tcW w:w="6233" w:type="dxa"/>
          </w:tcPr>
          <w:p w:rsidR="002144B0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0A40E0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Знакомство с профессией «</w:t>
            </w:r>
            <w:r w:rsidR="00F5691D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АГРОХИМИК</w:t>
            </w:r>
            <w:r w:rsidR="002144B0" w:rsidRPr="000A40E0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»</w:t>
            </w:r>
          </w:p>
          <w:p w:rsidR="002144B0" w:rsidRPr="005134E5" w:rsidRDefault="002144B0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Чем занимаются люди данной профессии?</w:t>
            </w:r>
          </w:p>
          <w:p w:rsidR="002144B0" w:rsidRPr="005134E5" w:rsidRDefault="002144B0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Какие обязанности они выполняют?</w:t>
            </w:r>
          </w:p>
          <w:p w:rsidR="002144B0" w:rsidRPr="005134E5" w:rsidRDefault="002144B0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Почему данная профессия важна?</w:t>
            </w:r>
          </w:p>
          <w:p w:rsidR="00557F33" w:rsidRPr="005134E5" w:rsidRDefault="00557F33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Где могут работать люди данной профессии?</w:t>
            </w:r>
          </w:p>
          <w:p w:rsidR="00557F33" w:rsidRPr="005134E5" w:rsidRDefault="00557F33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134E5">
              <w:rPr>
                <w:rFonts w:ascii="Times New Roman" w:hAnsi="Times New Roman" w:cs="Times New Roman"/>
                <w:i/>
                <w:sz w:val="28"/>
                <w:szCs w:val="28"/>
              </w:rPr>
              <w:t>А у нас в районе?</w:t>
            </w:r>
          </w:p>
          <w:p w:rsidR="00BE0653" w:rsidRDefault="00BE0653" w:rsidP="00023A1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Правила работы </w:t>
            </w:r>
            <w:r w:rsidR="00E070CC">
              <w:rPr>
                <w:rFonts w:ascii="Times New Roman" w:hAnsi="Times New Roman" w:cs="Times New Roman"/>
                <w:sz w:val="28"/>
                <w:szCs w:val="28"/>
              </w:rPr>
              <w:t>агрохимика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BE0653" w:rsidRDefault="00BE0653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эксперименты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провод</w:t>
            </w:r>
            <w:r w:rsidR="00E070CC">
              <w:rPr>
                <w:rFonts w:ascii="Times New Roman" w:hAnsi="Times New Roman" w:cs="Times New Roman"/>
                <w:sz w:val="28"/>
                <w:szCs w:val="28"/>
              </w:rPr>
              <w:t>ятся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перчатках;</w:t>
            </w:r>
          </w:p>
          <w:p w:rsidR="00BE0653" w:rsidRDefault="00BE0653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всегда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все вещества и склянки, колбы, пробирки</w:t>
            </w:r>
            <w:r w:rsidR="00536C8C">
              <w:rPr>
                <w:rFonts w:ascii="Times New Roman" w:hAnsi="Times New Roman" w:cs="Times New Roman"/>
                <w:sz w:val="28"/>
                <w:szCs w:val="28"/>
              </w:rPr>
              <w:t xml:space="preserve"> с веществами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маркирует и записывает; </w:t>
            </w:r>
          </w:p>
          <w:p w:rsidR="00536C8C" w:rsidRDefault="00536C8C" w:rsidP="00BE0653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пишут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исследования карандашом, так как шариковая ручка размывается разными реактивами</w:t>
            </w:r>
            <w:r w:rsidR="00F72BF4">
              <w:rPr>
                <w:rFonts w:ascii="Times New Roman" w:hAnsi="Times New Roman" w:cs="Times New Roman"/>
                <w:sz w:val="28"/>
                <w:szCs w:val="28"/>
              </w:rPr>
              <w:t xml:space="preserve"> и водой.</w:t>
            </w:r>
          </w:p>
          <w:p w:rsidR="00E21A37" w:rsidRDefault="004E58D6" w:rsidP="00C34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Замечательно! Сегодня нам предстоит с вами познакомиться с практической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стороной  работы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21A37">
              <w:rPr>
                <w:rFonts w:ascii="Times New Roman" w:hAnsi="Times New Roman" w:cs="Times New Roman"/>
                <w:sz w:val="28"/>
                <w:szCs w:val="28"/>
              </w:rPr>
              <w:t>агрохимика</w:t>
            </w:r>
            <w:r w:rsidR="007F3626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023A18" w:rsidRDefault="007F3626" w:rsidP="00C34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 исследовать мы с вами будем сегодня такое вещество</w:t>
            </w:r>
            <w:r w:rsidR="006033DD">
              <w:rPr>
                <w:rFonts w:ascii="Times New Roman" w:hAnsi="Times New Roman" w:cs="Times New Roman"/>
                <w:sz w:val="28"/>
                <w:szCs w:val="28"/>
              </w:rPr>
              <w:t xml:space="preserve">, про которое </w:t>
            </w:r>
            <w:r w:rsidR="00C349F7">
              <w:rPr>
                <w:rFonts w:ascii="Times New Roman" w:hAnsi="Times New Roman" w:cs="Times New Roman"/>
                <w:sz w:val="28"/>
                <w:szCs w:val="28"/>
              </w:rPr>
              <w:t>говорят: «Верхний плодородный слой Земли»</w:t>
            </w:r>
          </w:p>
          <w:p w:rsidR="00C349F7" w:rsidRPr="00023A18" w:rsidRDefault="00C349F7" w:rsidP="00C349F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461" w:type="dxa"/>
          </w:tcPr>
          <w:p w:rsidR="00C349F7" w:rsidRDefault="00C349F7" w:rsidP="00C349F7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Фотография агро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х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имика в работе</w:t>
            </w:r>
          </w:p>
          <w:p w:rsidR="00023A18" w:rsidRDefault="00007DB9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18FCC6" wp14:editId="70B053C6">
                  <wp:extent cx="2006600" cy="1504950"/>
                  <wp:effectExtent l="0" t="0" r="0" b="0"/>
                  <wp:docPr id="5" name="Рисунок 5" descr="https://www.stavagroland.ru/wp-content/uploads/2013/05/participation-in-joint-exercises-cpc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stavagroland.ru/wp-content/uploads/2013/05/participation-in-joint-exercises-cpc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0066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7DB9" w:rsidRPr="00023A18" w:rsidRDefault="00007DB9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E1B6E37" wp14:editId="023756F2">
                  <wp:extent cx="1961726" cy="1471295"/>
                  <wp:effectExtent l="0" t="0" r="635" b="0"/>
                  <wp:docPr id="11" name="Рисунок 11" descr="https://www.stavagroland.ru/wp-content/uploads/2015/11/monitoring-the-condition-of-crops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ww.stavagroland.ru/wp-content/uploads/2015/11/monitoring-the-condition-of-crops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323" cy="1478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3A18" w:rsidRPr="00EF752A" w:rsidTr="005D45E1">
        <w:tc>
          <w:tcPr>
            <w:tcW w:w="1930" w:type="dxa"/>
          </w:tcPr>
          <w:p w:rsidR="00023A18" w:rsidRPr="00BC3F3A" w:rsidRDefault="00C10AF4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C3F3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3 минуты</w:t>
            </w:r>
          </w:p>
        </w:tc>
        <w:tc>
          <w:tcPr>
            <w:tcW w:w="6233" w:type="dxa"/>
          </w:tcPr>
          <w:p w:rsidR="002D4B48" w:rsidRDefault="00C349F7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Какое свойство почвы в данном утверждении самое важное для агрохимика и почему?</w:t>
            </w:r>
          </w:p>
          <w:p w:rsidR="00C349F7" w:rsidRDefault="00C349F7" w:rsidP="00C349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Чтобы ответить на данный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вопрос,  Вам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необходимо знать: «Что же за специалисты такие – АГРОХИМИКИ? Чем они занимаются?</w:t>
            </w:r>
          </w:p>
          <w:p w:rsidR="00C349F7" w:rsidRDefault="00C349F7" w:rsidP="00C349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Ответить на данные вопросы вам поможет Дневник юного агронома, в котором спрятались некоторые подсказки-информация для Вас.</w:t>
            </w:r>
          </w:p>
          <w:p w:rsidR="00C349F7" w:rsidRDefault="00C349F7" w:rsidP="00C349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Попрошу сейчас Вас ознакомиться с информацией на 1 развороте.</w:t>
            </w:r>
          </w:p>
          <w:p w:rsidR="00C349F7" w:rsidRPr="00C97CAA" w:rsidRDefault="00C349F7" w:rsidP="00C97CA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97CAA">
              <w:rPr>
                <w:rFonts w:ascii="Times New Roman" w:hAnsi="Times New Roman" w:cs="Times New Roman"/>
                <w:i/>
                <w:sz w:val="28"/>
                <w:szCs w:val="28"/>
              </w:rPr>
              <w:t>Задание: Подчеркните все глаголы, которые характеризуют профессию «Агрохимик» (7 минут)</w:t>
            </w:r>
          </w:p>
        </w:tc>
        <w:tc>
          <w:tcPr>
            <w:tcW w:w="3461" w:type="dxa"/>
          </w:tcPr>
          <w:p w:rsidR="00C10AF4" w:rsidRPr="002D4B48" w:rsidRDefault="00C349F7" w:rsidP="00B46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Дневник агрохимика.</w:t>
            </w:r>
          </w:p>
        </w:tc>
      </w:tr>
      <w:tr w:rsidR="00023A18" w:rsidRPr="00EF752A" w:rsidTr="005D45E1">
        <w:tc>
          <w:tcPr>
            <w:tcW w:w="1930" w:type="dxa"/>
          </w:tcPr>
          <w:p w:rsidR="00023A18" w:rsidRPr="00576758" w:rsidRDefault="007C7C19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7675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 минуты</w:t>
            </w:r>
          </w:p>
        </w:tc>
        <w:tc>
          <w:tcPr>
            <w:tcW w:w="6233" w:type="dxa"/>
          </w:tcPr>
          <w:p w:rsidR="00023A18" w:rsidRDefault="0082782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Хорошо! Скажите, мы с вами сегодня </w:t>
            </w:r>
            <w:r w:rsidR="00F5691D">
              <w:rPr>
                <w:rFonts w:ascii="Times New Roman" w:hAnsi="Times New Roman" w:cs="Times New Roman"/>
                <w:i/>
                <w:sz w:val="28"/>
                <w:szCs w:val="28"/>
              </w:rPr>
              <w:t>АГРОХИМИКИ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. Назовите глаголы, которые охарактеризовали деятельность людей данной профессии.</w:t>
            </w:r>
          </w:p>
          <w:p w:rsidR="00827827" w:rsidRDefault="0082782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57A62"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  <w:t>Исследуют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……     Сопоставляют…. </w:t>
            </w:r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>Фиксирует</w:t>
            </w:r>
            <w:proofErr w:type="gramStart"/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….</w:t>
            </w:r>
            <w:proofErr w:type="gramEnd"/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827827" w:rsidRDefault="0082782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57A62"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  <w:t>Определяют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….     </w:t>
            </w:r>
            <w:r w:rsidRPr="00557A62"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  <w:t>Доказывают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……</w:t>
            </w:r>
            <w:r w:rsidR="00B947E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</w:t>
            </w:r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>Наблюдает ……</w:t>
            </w:r>
          </w:p>
          <w:p w:rsidR="00827827" w:rsidRPr="00023A18" w:rsidRDefault="00827827" w:rsidP="009F0F41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Находят….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="00A86B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Измеряют …….</w:t>
            </w:r>
            <w:r w:rsidR="007C6F0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</w:t>
            </w:r>
            <w:r w:rsidR="009F0F41">
              <w:rPr>
                <w:rFonts w:ascii="Times New Roman" w:hAnsi="Times New Roman" w:cs="Times New Roman"/>
                <w:i/>
                <w:sz w:val="28"/>
                <w:szCs w:val="28"/>
              </w:rPr>
              <w:t>Э</w:t>
            </w:r>
            <w:r w:rsidR="00813749">
              <w:rPr>
                <w:rFonts w:ascii="Times New Roman" w:hAnsi="Times New Roman" w:cs="Times New Roman"/>
                <w:i/>
                <w:sz w:val="28"/>
                <w:szCs w:val="28"/>
              </w:rPr>
              <w:t>кспериментирует</w:t>
            </w:r>
            <w:proofErr w:type="gramStart"/>
            <w:r w:rsidR="0081374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….</w:t>
            </w:r>
            <w:proofErr w:type="gramEnd"/>
            <w:r w:rsidR="00813749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  <w:tc>
          <w:tcPr>
            <w:tcW w:w="3461" w:type="dxa"/>
          </w:tcPr>
          <w:p w:rsidR="00023A18" w:rsidRPr="00023A18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023A18" w:rsidRPr="00EF752A" w:rsidTr="005D45E1">
        <w:trPr>
          <w:trHeight w:val="144"/>
        </w:trPr>
        <w:tc>
          <w:tcPr>
            <w:tcW w:w="1930" w:type="dxa"/>
          </w:tcPr>
          <w:p w:rsidR="00023A18" w:rsidRPr="00BC3F3A" w:rsidRDefault="00BC3F3A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C3F3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 xml:space="preserve">10 минут </w:t>
            </w:r>
          </w:p>
        </w:tc>
        <w:tc>
          <w:tcPr>
            <w:tcW w:w="6233" w:type="dxa"/>
          </w:tcPr>
          <w:p w:rsidR="00023A18" w:rsidRDefault="002347E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Изучать мы будем ПОЧВУ</w:t>
            </w:r>
            <w:r w:rsidR="007B19CE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="00AA7AD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Выберите из списка несколько глаголов,</w:t>
            </w:r>
            <w:r w:rsidR="00557A6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которые мы будем осуществлять с данным веществом.</w:t>
            </w:r>
          </w:p>
          <w:p w:rsidR="0021081F" w:rsidRDefault="0021081F" w:rsidP="0021081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Какие характеристики мы </w:t>
            </w:r>
            <w:r w:rsidR="002347E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МОЖЕМ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исследовать? (</w:t>
            </w: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цвет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, вкус,  запах, температуру) А еще </w:t>
            </w:r>
            <w:r w:rsidR="002347E7">
              <w:rPr>
                <w:rFonts w:ascii="Times New Roman" w:hAnsi="Times New Roman" w:cs="Times New Roman"/>
                <w:i/>
                <w:sz w:val="28"/>
                <w:szCs w:val="28"/>
              </w:rPr>
              <w:t>НАЛИЧИЕ СОЛЕЙ И КИСЛОТНОСТЬ.</w:t>
            </w:r>
          </w:p>
          <w:p w:rsidR="0021081F" w:rsidRDefault="0021081F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Измерять некоторые из этих характеристик мы будем с помощью приборов ЛАБОРАТОРИИ «РобикЛаб» НАШЕЙ «Точки Роста»</w:t>
            </w:r>
            <w:r w:rsidR="009B713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, </w:t>
            </w:r>
            <w:r w:rsidR="009B713A" w:rsidRPr="009B713A">
              <w:rPr>
                <w:rFonts w:ascii="Times New Roman" w:hAnsi="Times New Roman" w:cs="Times New Roman"/>
                <w:sz w:val="28"/>
                <w:szCs w:val="28"/>
              </w:rPr>
              <w:t>другие же характеристики</w:t>
            </w:r>
            <w:r w:rsidR="009B713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2347E7">
              <w:rPr>
                <w:rFonts w:ascii="Times New Roman" w:hAnsi="Times New Roman" w:cs="Times New Roman"/>
                <w:sz w:val="28"/>
                <w:szCs w:val="28"/>
              </w:rPr>
              <w:t>ПОЧВЫ</w:t>
            </w:r>
            <w:r w:rsidR="006F1D28">
              <w:rPr>
                <w:rFonts w:ascii="Times New Roman" w:hAnsi="Times New Roman" w:cs="Times New Roman"/>
                <w:sz w:val="28"/>
                <w:szCs w:val="28"/>
              </w:rPr>
              <w:t xml:space="preserve"> мы будем устанавливать с помощью эксперимента.</w:t>
            </w:r>
          </w:p>
          <w:p w:rsidR="0064774F" w:rsidRDefault="0064774F" w:rsidP="0064774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sz w:val="28"/>
                <w:szCs w:val="28"/>
              </w:rPr>
              <w:t>Проблема: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B19CE">
              <w:rPr>
                <w:rFonts w:ascii="Times New Roman" w:hAnsi="Times New Roman" w:cs="Times New Roman"/>
                <w:sz w:val="28"/>
                <w:szCs w:val="28"/>
              </w:rPr>
              <w:t xml:space="preserve">Можно ли по растущей растительности определить тип почвы, а следовательно ее </w:t>
            </w:r>
            <w:r w:rsidR="001E238A">
              <w:rPr>
                <w:rFonts w:ascii="Times New Roman" w:hAnsi="Times New Roman" w:cs="Times New Roman"/>
                <w:sz w:val="28"/>
                <w:szCs w:val="28"/>
              </w:rPr>
              <w:t>урожай.</w:t>
            </w:r>
          </w:p>
          <w:p w:rsidR="00AE54CC" w:rsidRDefault="00AE54CC" w:rsidP="002108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sz w:val="28"/>
                <w:szCs w:val="28"/>
              </w:rPr>
              <w:t>Цель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нашего исследования:</w:t>
            </w:r>
          </w:p>
          <w:p w:rsidR="00AE54CC" w:rsidRPr="0064774F" w:rsidRDefault="00AE54CC" w:rsidP="0064774F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Исследовать или изучить физико-химические показатели </w:t>
            </w:r>
            <w:r w:rsidR="001E238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почвы, взятой в </w:t>
            </w: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1E238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разных частях огорода</w:t>
            </w:r>
            <w:r w:rsidR="002347E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>(экспериментальным путем)</w:t>
            </w:r>
            <w:r w:rsidR="00E94B28"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 целью определения </w:t>
            </w:r>
            <w:r w:rsidR="00F6146F">
              <w:rPr>
                <w:rFonts w:ascii="Times New Roman" w:hAnsi="Times New Roman" w:cs="Times New Roman"/>
                <w:i/>
                <w:sz w:val="28"/>
                <w:szCs w:val="28"/>
              </w:rPr>
              <w:t>ее кислотности</w:t>
            </w:r>
            <w:r w:rsidR="00E94B28"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64774F" w:rsidRPr="0064774F" w:rsidRDefault="0064774F" w:rsidP="005B17F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Объект</w:t>
            </w: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: </w:t>
            </w:r>
            <w:r w:rsidR="00F30EA1">
              <w:rPr>
                <w:rFonts w:ascii="Times New Roman" w:hAnsi="Times New Roman" w:cs="Times New Roman"/>
                <w:i/>
                <w:sz w:val="28"/>
                <w:szCs w:val="28"/>
              </w:rPr>
              <w:t>почва</w:t>
            </w:r>
          </w:p>
          <w:p w:rsidR="0064774F" w:rsidRDefault="0064774F" w:rsidP="005B17F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Предмет:</w:t>
            </w:r>
            <w:r w:rsidRPr="0064774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F30E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ее </w:t>
            </w:r>
            <w:proofErr w:type="gramStart"/>
            <w:r w:rsidR="00F30EA1">
              <w:rPr>
                <w:rFonts w:ascii="Times New Roman" w:hAnsi="Times New Roman" w:cs="Times New Roman"/>
                <w:i/>
                <w:sz w:val="28"/>
                <w:szCs w:val="28"/>
              </w:rPr>
              <w:t>кислотность ,</w:t>
            </w:r>
            <w:proofErr w:type="gramEnd"/>
            <w:r w:rsidR="00F30EA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рН-среда почвенного раствора</w:t>
            </w:r>
          </w:p>
          <w:p w:rsidR="008750A3" w:rsidRDefault="0064774F" w:rsidP="005B17FA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4774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Гипотеза: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</w:p>
          <w:p w:rsidR="006E5284" w:rsidRDefault="00F30EA1" w:rsidP="00826CA8">
            <w:pPr>
              <w:pStyle w:val="a4"/>
              <w:numPr>
                <w:ilvl w:val="0"/>
                <w:numId w:val="4"/>
              </w:numPr>
              <w:ind w:left="371" w:hanging="37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почва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 разных частях огорода имеет разную кислотность;</w:t>
            </w:r>
          </w:p>
          <w:p w:rsidR="00F30EA1" w:rsidRDefault="00F30EA1" w:rsidP="00826CA8">
            <w:pPr>
              <w:pStyle w:val="a4"/>
              <w:numPr>
                <w:ilvl w:val="0"/>
                <w:numId w:val="4"/>
              </w:numPr>
              <w:ind w:left="371" w:hanging="37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растительности агрохимик может с уверенностью сказать, какая почва преобладает;</w:t>
            </w:r>
          </w:p>
          <w:p w:rsidR="00F30EA1" w:rsidRPr="00F30EA1" w:rsidRDefault="00F30EA1" w:rsidP="00FF2D8E">
            <w:pPr>
              <w:pStyle w:val="a4"/>
              <w:numPr>
                <w:ilvl w:val="0"/>
                <w:numId w:val="4"/>
              </w:numPr>
              <w:ind w:left="371" w:hanging="371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какие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действия можно предпринимать для ее уменьшения или усиления.</w:t>
            </w:r>
          </w:p>
          <w:p w:rsidR="00E948AA" w:rsidRPr="00F30EA1" w:rsidRDefault="00E948AA" w:rsidP="00F30EA1">
            <w:pPr>
              <w:pStyle w:val="a4"/>
              <w:ind w:left="371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0EA1">
              <w:rPr>
                <w:rFonts w:ascii="Times New Roman" w:hAnsi="Times New Roman" w:cs="Times New Roman"/>
                <w:b/>
                <w:sz w:val="28"/>
                <w:szCs w:val="28"/>
              </w:rPr>
              <w:t>Методы и методики:</w:t>
            </w:r>
          </w:p>
          <w:p w:rsidR="00CD10B2" w:rsidRPr="00E948AA" w:rsidRDefault="00CD10B2" w:rsidP="00337B2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61" w:type="dxa"/>
          </w:tcPr>
          <w:p w:rsidR="00023A18" w:rsidRDefault="006E5284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Ваша задача в конце нашего эксперимента или по ходу заполнить лист, сформулировать выводы и защитить свои экспериментальные данные.</w:t>
            </w:r>
            <w:r w:rsidR="000119F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Попрошу заполнить сейчас первую часть листа.</w:t>
            </w:r>
          </w:p>
          <w:p w:rsidR="00D8542C" w:rsidRDefault="00D8542C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B17FA" w:rsidRPr="00023A18" w:rsidRDefault="005B17FA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Помощник – спутник исследователя</w:t>
            </w:r>
          </w:p>
        </w:tc>
      </w:tr>
      <w:tr w:rsidR="00023A18" w:rsidRPr="00EF752A" w:rsidTr="005D45E1">
        <w:tc>
          <w:tcPr>
            <w:tcW w:w="1930" w:type="dxa"/>
          </w:tcPr>
          <w:p w:rsidR="00023A18" w:rsidRPr="00741544" w:rsidRDefault="00FB58AC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74154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Исследование </w:t>
            </w:r>
          </w:p>
        </w:tc>
        <w:tc>
          <w:tcPr>
            <w:tcW w:w="6233" w:type="dxa"/>
          </w:tcPr>
          <w:p w:rsidR="00CE72E0" w:rsidRPr="00CE72E0" w:rsidRDefault="00CE72E0" w:rsidP="00CE72E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72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 что показывает рН? Это коэффициент того, как много в почве щелочных минералов и кислых солей. В течение времени уровень рН в тепличной почве постоянно меняется, а порой его меняют и сами растения, выделяя определенные вещества в почву. Кроме того, свое воздействие оказывает и полив, где жесткая вода понижает кислотность, а мягкая увеличивает; и удобрения, где кальциевая селитра увеличивает рН, а сульфат аммония, мочевина и хлористый калий понижают рН.</w:t>
            </w:r>
          </w:p>
          <w:p w:rsidR="00CE72E0" w:rsidRDefault="00CE72E0" w:rsidP="00CE72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72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исследования кислотности почвы существует специальный прибор – кислотомер. Использовать можно и готовые индикаторы. Но даже на глаз можно определить, есть ли проблемы в вашей теплице именно с рН:</w:t>
            </w:r>
          </w:p>
          <w:p w:rsidR="00CE72E0" w:rsidRDefault="00CE72E0" w:rsidP="00CE72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72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Шаг 1. Возьмите горсть земли и положите ее на пластмассовую тарелку или пакет. </w:t>
            </w:r>
          </w:p>
          <w:p w:rsidR="00CE72E0" w:rsidRDefault="00CE72E0" w:rsidP="00CE72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72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Шаг 2. Полейте несколькими каплями столового уксуса. Шаг 3. Если земля местами как бы «закипела» и </w:t>
            </w:r>
            <w:r w:rsidRPr="00CE72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появились мелкие пузырьки, значит почва не кислая, а нейтральная, с нормальным количеством извести. </w:t>
            </w:r>
          </w:p>
          <w:p w:rsidR="00CE72E0" w:rsidRPr="00CE72E0" w:rsidRDefault="00CE72E0" w:rsidP="00CE72E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72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Шаг 4. Если реакции вообще никакой, почва – кислая.</w:t>
            </w:r>
          </w:p>
          <w:p w:rsidR="00CE72E0" w:rsidRDefault="00CE72E0" w:rsidP="00337B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7B22" w:rsidRPr="00337B22" w:rsidRDefault="00337B22" w:rsidP="00337B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37B22">
              <w:rPr>
                <w:rFonts w:ascii="Times New Roman" w:hAnsi="Times New Roman" w:cs="Times New Roman"/>
                <w:sz w:val="28"/>
                <w:szCs w:val="28"/>
              </w:rPr>
              <w:t xml:space="preserve">Практическая </w:t>
            </w:r>
            <w:r w:rsidR="0029247E" w:rsidRPr="00337B22">
              <w:rPr>
                <w:rFonts w:ascii="Times New Roman" w:hAnsi="Times New Roman" w:cs="Times New Roman"/>
                <w:sz w:val="28"/>
                <w:szCs w:val="28"/>
              </w:rPr>
              <w:t>работа под</w:t>
            </w:r>
            <w:r w:rsidRPr="00337B22">
              <w:rPr>
                <w:rFonts w:ascii="Times New Roman" w:hAnsi="Times New Roman" w:cs="Times New Roman"/>
                <w:sz w:val="28"/>
                <w:szCs w:val="28"/>
              </w:rPr>
              <w:t xml:space="preserve"> руководством учителя химии  </w:t>
            </w:r>
          </w:p>
          <w:p w:rsidR="00023A18" w:rsidRPr="00023A18" w:rsidRDefault="00023A18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3461" w:type="dxa"/>
          </w:tcPr>
          <w:p w:rsidR="00023A18" w:rsidRDefault="00F6146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Посмотрите на</w:t>
            </w:r>
            <w:r w:rsidR="002347E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наш школьный огород. Какие травы, в нем преобладают? Хорошо</w:t>
            </w:r>
          </w:p>
          <w:p w:rsidR="002347E7" w:rsidRDefault="002347E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Как часто называют данные растения садоводы, огородники?</w:t>
            </w:r>
          </w:p>
          <w:p w:rsidR="002347E7" w:rsidRDefault="002347E7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Давайте в местах преобладания растений возьмем пробы земли.</w:t>
            </w:r>
          </w:p>
          <w:p w:rsidR="004520FF" w:rsidRDefault="004520F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4520FF" w:rsidRDefault="004520F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4520FF" w:rsidRDefault="004520F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ДЕМОНСТРАЦИЯ:</w:t>
            </w:r>
          </w:p>
          <w:p w:rsidR="004520FF" w:rsidRPr="00023A18" w:rsidRDefault="004520FF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t xml:space="preserve">Если появился красный оттенок — почвенная смесь закислена, фиолетовый либо синий — </w:t>
            </w:r>
            <w:r>
              <w:lastRenderedPageBreak/>
              <w:t>реакция щелочная либо нейтральная.</w:t>
            </w:r>
          </w:p>
        </w:tc>
      </w:tr>
      <w:tr w:rsidR="00337B22" w:rsidRPr="00EF752A" w:rsidTr="005D45E1">
        <w:tc>
          <w:tcPr>
            <w:tcW w:w="1930" w:type="dxa"/>
          </w:tcPr>
          <w:p w:rsidR="00337B22" w:rsidRPr="00741544" w:rsidRDefault="00741544" w:rsidP="00B46867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74154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>Выход на решение проблемы</w:t>
            </w:r>
          </w:p>
        </w:tc>
        <w:tc>
          <w:tcPr>
            <w:tcW w:w="6233" w:type="dxa"/>
          </w:tcPr>
          <w:p w:rsidR="00337B22" w:rsidRPr="00337B22" w:rsidRDefault="009304D6" w:rsidP="00337B2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Вывод формулируется с опорой на клише. Объем не менее 5 предложений. Обязательно в выводе должно быть отражено подтверждение/опровержение гипотезы.</w:t>
            </w:r>
          </w:p>
        </w:tc>
        <w:tc>
          <w:tcPr>
            <w:tcW w:w="3461" w:type="dxa"/>
          </w:tcPr>
          <w:p w:rsidR="00337B22" w:rsidRDefault="002F0E9E" w:rsidP="00B46867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Проговаривают каждый и записывают в лист.</w:t>
            </w:r>
          </w:p>
        </w:tc>
      </w:tr>
    </w:tbl>
    <w:p w:rsidR="00A265DB" w:rsidRDefault="00A265DB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247E" w:rsidRDefault="0029247E" w:rsidP="00BB7F2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3"/>
        <w:tblW w:w="11340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1731"/>
        <w:gridCol w:w="9609"/>
      </w:tblGrid>
      <w:tr w:rsidR="00406821" w:rsidTr="000C488B">
        <w:trPr>
          <w:trHeight w:val="1752"/>
        </w:trPr>
        <w:tc>
          <w:tcPr>
            <w:tcW w:w="1731" w:type="dxa"/>
          </w:tcPr>
          <w:p w:rsidR="00406821" w:rsidRPr="00263FD7" w:rsidRDefault="00406821" w:rsidP="004068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а минерализации воды</w:t>
            </w:r>
            <w:r w:rsidR="003F08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электропроводности </w:t>
            </w:r>
          </w:p>
        </w:tc>
        <w:tc>
          <w:tcPr>
            <w:tcW w:w="9609" w:type="dxa"/>
          </w:tcPr>
          <w:p w:rsidR="00406821" w:rsidRPr="009C06C2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В плоскодонную колбу с водой поместите ТДС – метр или солемер. </w:t>
            </w:r>
          </w:p>
          <w:p w:rsidR="00406821" w:rsidRPr="009C06C2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Запишите данные в таблицу.</w:t>
            </w:r>
          </w:p>
          <w:p w:rsidR="00406821" w:rsidRPr="009C06C2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Сравните полученные показания с табличными данными.</w:t>
            </w:r>
          </w:p>
          <w:p w:rsidR="00406821" w:rsidRPr="00574CD7" w:rsidRDefault="00406821" w:rsidP="00406821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Сделайте вывод.</w:t>
            </w:r>
          </w:p>
          <w:p w:rsidR="00406821" w:rsidRDefault="00406821" w:rsidP="00406821">
            <w:pPr>
              <w:pStyle w:val="a4"/>
              <w:ind w:left="-2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E0CA3C" wp14:editId="53BB13CC">
                  <wp:extent cx="6159260" cy="1702435"/>
                  <wp:effectExtent l="0" t="0" r="0" b="0"/>
                  <wp:docPr id="3" name="Рисунок 3" descr="https://solodplus.ru/d/123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lodplus.ru/d/123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380" cy="171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128B" w:rsidRPr="009C06C2" w:rsidRDefault="00F0128B" w:rsidP="00406821">
            <w:pPr>
              <w:pStyle w:val="a4"/>
              <w:ind w:left="-2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3D4608B" wp14:editId="65889DFE">
                  <wp:extent cx="6148316" cy="1576070"/>
                  <wp:effectExtent l="0" t="0" r="5080" b="508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301" t="27877" r="35235" b="25107"/>
                          <a:stretch/>
                        </pic:blipFill>
                        <pic:spPr bwMode="auto">
                          <a:xfrm>
                            <a:off x="0" y="0"/>
                            <a:ext cx="6163017" cy="15798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18A2" w:rsidTr="000C488B">
        <w:trPr>
          <w:trHeight w:val="1752"/>
        </w:trPr>
        <w:tc>
          <w:tcPr>
            <w:tcW w:w="1731" w:type="dxa"/>
          </w:tcPr>
          <w:p w:rsidR="007D18A2" w:rsidRDefault="00197ED1" w:rsidP="004068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рН -среды</w:t>
            </w:r>
          </w:p>
        </w:tc>
        <w:tc>
          <w:tcPr>
            <w:tcW w:w="9609" w:type="dxa"/>
          </w:tcPr>
          <w:p w:rsidR="007D18A2" w:rsidRDefault="00A32101" w:rsidP="00A32101">
            <w:pPr>
              <w:pStyle w:val="a4"/>
              <w:numPr>
                <w:ilvl w:val="0"/>
                <w:numId w:val="7"/>
              </w:numPr>
              <w:ind w:left="146" w:hanging="146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2C39518" wp14:editId="143B7703">
                  <wp:simplePos x="0" y="0"/>
                  <wp:positionH relativeFrom="column">
                    <wp:posOffset>3674224</wp:posOffset>
                  </wp:positionH>
                  <wp:positionV relativeFrom="paragraph">
                    <wp:posOffset>38347</wp:posOffset>
                  </wp:positionV>
                  <wp:extent cx="2339975" cy="2712085"/>
                  <wp:effectExtent l="0" t="0" r="3175" b="0"/>
                  <wp:wrapThrough wrapText="bothSides">
                    <wp:wrapPolygon edited="0">
                      <wp:start x="0" y="0"/>
                      <wp:lineTo x="0" y="21393"/>
                      <wp:lineTo x="21453" y="21393"/>
                      <wp:lineTo x="21453" y="0"/>
                      <wp:lineTo x="0" y="0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844" t="19885" r="35119" b="19259"/>
                          <a:stretch/>
                        </pic:blipFill>
                        <pic:spPr bwMode="auto">
                          <a:xfrm>
                            <a:off x="0" y="0"/>
                            <a:ext cx="2339975" cy="27120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7ED1">
              <w:t>В колбу с водой поместите рН-метр.</w:t>
            </w:r>
            <w:r w:rsidR="00E3759B">
              <w:rPr>
                <w:noProof/>
                <w:lang w:eastAsia="ru-RU"/>
              </w:rPr>
              <w:t xml:space="preserve"> </w:t>
            </w:r>
          </w:p>
          <w:p w:rsidR="00197ED1" w:rsidRDefault="00197ED1" w:rsidP="00A32101">
            <w:pPr>
              <w:pStyle w:val="a4"/>
              <w:numPr>
                <w:ilvl w:val="0"/>
                <w:numId w:val="7"/>
              </w:numPr>
              <w:ind w:left="4" w:hanging="4"/>
              <w:jc w:val="both"/>
            </w:pPr>
            <w:r>
              <w:t>Произведите измерение, запищите результат.</w:t>
            </w:r>
            <w:r w:rsidR="00A32101">
              <w:rPr>
                <w:noProof/>
                <w:lang w:eastAsia="ru-RU"/>
              </w:rPr>
              <w:t xml:space="preserve"> </w:t>
            </w:r>
            <w:r w:rsidR="00E3759B">
              <w:rPr>
                <w:noProof/>
                <w:lang w:eastAsia="ru-RU"/>
              </w:rPr>
              <w:t xml:space="preserve"> </w:t>
            </w:r>
          </w:p>
          <w:p w:rsidR="00197ED1" w:rsidRDefault="00A32101" w:rsidP="00A32101">
            <w:pPr>
              <w:pStyle w:val="a4"/>
              <w:numPr>
                <w:ilvl w:val="0"/>
                <w:numId w:val="7"/>
              </w:numPr>
              <w:ind w:left="4" w:hanging="4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3BD0D823" wp14:editId="56008311">
                  <wp:simplePos x="0" y="0"/>
                  <wp:positionH relativeFrom="column">
                    <wp:posOffset>1850390</wp:posOffset>
                  </wp:positionH>
                  <wp:positionV relativeFrom="paragraph">
                    <wp:posOffset>206518</wp:posOffset>
                  </wp:positionV>
                  <wp:extent cx="1862455" cy="2258695"/>
                  <wp:effectExtent l="0" t="0" r="4445" b="8255"/>
                  <wp:wrapTight wrapText="bothSides">
                    <wp:wrapPolygon edited="0">
                      <wp:start x="0" y="0"/>
                      <wp:lineTo x="0" y="21497"/>
                      <wp:lineTo x="21431" y="21497"/>
                      <wp:lineTo x="21431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11" t="17297" r="44851" b="15340"/>
                          <a:stretch/>
                        </pic:blipFill>
                        <pic:spPr bwMode="auto">
                          <a:xfrm>
                            <a:off x="0" y="0"/>
                            <a:ext cx="1862455" cy="2258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1ED79205" wp14:editId="4F098F0D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208280</wp:posOffset>
                  </wp:positionV>
                  <wp:extent cx="1876425" cy="2251710"/>
                  <wp:effectExtent l="0" t="0" r="9525" b="0"/>
                  <wp:wrapThrough wrapText="bothSides">
                    <wp:wrapPolygon edited="0">
                      <wp:start x="0" y="0"/>
                      <wp:lineTo x="0" y="21381"/>
                      <wp:lineTo x="21490" y="21381"/>
                      <wp:lineTo x="21490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48" t="16893" r="50667" b="15921"/>
                          <a:stretch/>
                        </pic:blipFill>
                        <pic:spPr bwMode="auto">
                          <a:xfrm>
                            <a:off x="0" y="0"/>
                            <a:ext cx="1876425" cy="2251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7ED1">
              <w:t>Сделайте вывод.</w:t>
            </w:r>
          </w:p>
          <w:p w:rsidR="009E3AEC" w:rsidRDefault="009E3AEC" w:rsidP="00A32101">
            <w:pPr>
              <w:jc w:val="both"/>
              <w:rPr>
                <w:b/>
                <w:bCs/>
              </w:rPr>
            </w:pPr>
          </w:p>
          <w:p w:rsidR="00197ED1" w:rsidRPr="005630EA" w:rsidRDefault="009E3AEC" w:rsidP="00A3210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0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ВОДОРОДНЫЙ ПОКАЗАТЕЛЬ (РН). </w:t>
            </w:r>
            <w:r w:rsidRPr="005630EA">
              <w:rPr>
                <w:rFonts w:ascii="Times New Roman" w:hAnsi="Times New Roman" w:cs="Times New Roman"/>
                <w:sz w:val="24"/>
                <w:szCs w:val="24"/>
              </w:rPr>
              <w:t>Одно из важнейших свойств водных растворов – их кислотность (или щелочность), которая определяется концентрацией ионов Н</w:t>
            </w:r>
            <w:r w:rsidRPr="005630E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630EA">
              <w:rPr>
                <w:rFonts w:ascii="Times New Roman" w:hAnsi="Times New Roman" w:cs="Times New Roman"/>
                <w:sz w:val="24"/>
                <w:szCs w:val="24"/>
              </w:rPr>
              <w:t xml:space="preserve"> и ОН</w:t>
            </w:r>
            <w:r w:rsidRPr="005630E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–</w:t>
            </w:r>
          </w:p>
        </w:tc>
      </w:tr>
    </w:tbl>
    <w:p w:rsidR="000E02CC" w:rsidRDefault="000E02CC" w:rsidP="00A112C9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E13DC6" w:rsidRDefault="00E13DC6" w:rsidP="00077859">
      <w:pPr>
        <w:spacing w:after="0" w:line="240" w:lineRule="auto"/>
        <w:ind w:left="142" w:firstLine="566"/>
        <w:jc w:val="both"/>
        <w:rPr>
          <w:rStyle w:val="markedcontent"/>
          <w:rFonts w:ascii="Times New Roman" w:hAnsi="Times New Roman" w:cs="Times New Roman"/>
          <w:sz w:val="28"/>
          <w:szCs w:val="30"/>
        </w:rPr>
      </w:pPr>
    </w:p>
    <w:p w:rsidR="000E02CC" w:rsidRPr="00AF79DE" w:rsidRDefault="00E13DC6" w:rsidP="00077859">
      <w:pPr>
        <w:spacing w:after="0" w:line="240" w:lineRule="auto"/>
        <w:ind w:left="142" w:firstLine="566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Style w:val="markedcontent"/>
          <w:rFonts w:ascii="Times New Roman" w:hAnsi="Times New Roman" w:cs="Times New Roman"/>
          <w:sz w:val="28"/>
          <w:szCs w:val="30"/>
        </w:rPr>
        <w:t>\</w:t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На территории Балахтинского района выявлено и обследовано 188 водозаборов подземных вод, из них 5 действующих, 18 законсервированных, 15 брошенных, рекомендованных на консервацию. Из общего количества обследованных водозаборов 16-групповые, остальные одиночные. В число одиночных входят 4 </w:t>
      </w:r>
      <w:proofErr w:type="gram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водозабора,</w:t>
      </w:r>
      <w:r>
        <w:rPr>
          <w:rStyle w:val="markedcontent"/>
          <w:rFonts w:ascii="Times New Roman" w:hAnsi="Times New Roman" w:cs="Times New Roman"/>
          <w:sz w:val="28"/>
          <w:szCs w:val="30"/>
        </w:rPr>
        <w:t xml:space="preserve">  </w:t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представляющие</w:t>
      </w:r>
      <w:proofErr w:type="gram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 собой каптированные родники.</w:t>
      </w:r>
      <w:r w:rsidR="00BB4B54" w:rsidRPr="00AF79DE">
        <w:rPr>
          <w:rFonts w:ascii="Times New Roman" w:hAnsi="Times New Roman" w:cs="Times New Roman"/>
          <w:sz w:val="20"/>
        </w:rPr>
        <w:br/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Большинство водозаборов сосредоточено в населенных пунктах. Водоснабжение посёлка Балахта производится за счёт подземных вод. При их обследовании выявлены концентрации фтора в подземных водах до 5 и более при норме 1.5 мг/ куб.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дм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 На водозаборах деревень: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Виленка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, Ключи, Трясучая,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Курбатово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, </w:t>
      </w:r>
      <w:proofErr w:type="spellStart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Огур</w:t>
      </w:r>
      <w:proofErr w:type="spellEnd"/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 xml:space="preserve"> и в Балахте отмечено</w:t>
      </w:r>
      <w:r w:rsidR="00106525">
        <w:rPr>
          <w:rStyle w:val="markedcontent"/>
          <w:rFonts w:ascii="Times New Roman" w:hAnsi="Times New Roman" w:cs="Times New Roman"/>
          <w:sz w:val="28"/>
          <w:szCs w:val="30"/>
        </w:rPr>
        <w:t xml:space="preserve"> </w:t>
      </w:r>
      <w:r w:rsidR="00BB4B54" w:rsidRPr="00AF79DE">
        <w:rPr>
          <w:rStyle w:val="markedcontent"/>
          <w:rFonts w:ascii="Times New Roman" w:hAnsi="Times New Roman" w:cs="Times New Roman"/>
          <w:sz w:val="28"/>
          <w:szCs w:val="30"/>
        </w:rPr>
        <w:t>повышенное содержание бора и железа. Состав и качество воды контролируется службой СЭС, но не регулярно.</w:t>
      </w: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0E02CC" w:rsidRDefault="000E02CC" w:rsidP="00F53809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p w:rsidR="00A265DB" w:rsidRDefault="00A265DB">
      <w:pPr>
        <w:spacing w:after="0" w:line="240" w:lineRule="auto"/>
        <w:ind w:left="709"/>
        <w:jc w:val="right"/>
        <w:rPr>
          <w:rFonts w:ascii="Times New Roman" w:hAnsi="Times New Roman" w:cs="Times New Roman"/>
          <w:sz w:val="28"/>
          <w:szCs w:val="28"/>
        </w:rPr>
      </w:pPr>
    </w:p>
    <w:sectPr w:rsidR="00A265DB" w:rsidSect="003D6F2A">
      <w:pgSz w:w="11906" w:h="16838"/>
      <w:pgMar w:top="284" w:right="282" w:bottom="142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6F3F39"/>
    <w:multiLevelType w:val="hybridMultilevel"/>
    <w:tmpl w:val="68D08AC4"/>
    <w:lvl w:ilvl="0" w:tplc="36D85438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4A08CC"/>
    <w:multiLevelType w:val="hybridMultilevel"/>
    <w:tmpl w:val="3B56E1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18027F"/>
    <w:multiLevelType w:val="hybridMultilevel"/>
    <w:tmpl w:val="C68ED1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6403B2"/>
    <w:multiLevelType w:val="hybridMultilevel"/>
    <w:tmpl w:val="E2685014"/>
    <w:lvl w:ilvl="0" w:tplc="8AF2ED3A">
      <w:start w:val="1"/>
      <w:numFmt w:val="decimal"/>
      <w:lvlText w:val="%1."/>
      <w:lvlJc w:val="left"/>
      <w:pPr>
        <w:ind w:left="12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6" w:hanging="360"/>
      </w:pPr>
    </w:lvl>
    <w:lvl w:ilvl="2" w:tplc="0419001B" w:tentative="1">
      <w:start w:val="1"/>
      <w:numFmt w:val="lowerRoman"/>
      <w:lvlText w:val="%3."/>
      <w:lvlJc w:val="right"/>
      <w:pPr>
        <w:ind w:left="2306" w:hanging="180"/>
      </w:pPr>
    </w:lvl>
    <w:lvl w:ilvl="3" w:tplc="0419000F" w:tentative="1">
      <w:start w:val="1"/>
      <w:numFmt w:val="decimal"/>
      <w:lvlText w:val="%4."/>
      <w:lvlJc w:val="left"/>
      <w:pPr>
        <w:ind w:left="3026" w:hanging="360"/>
      </w:pPr>
    </w:lvl>
    <w:lvl w:ilvl="4" w:tplc="04190019" w:tentative="1">
      <w:start w:val="1"/>
      <w:numFmt w:val="lowerLetter"/>
      <w:lvlText w:val="%5."/>
      <w:lvlJc w:val="left"/>
      <w:pPr>
        <w:ind w:left="3746" w:hanging="360"/>
      </w:pPr>
    </w:lvl>
    <w:lvl w:ilvl="5" w:tplc="0419001B" w:tentative="1">
      <w:start w:val="1"/>
      <w:numFmt w:val="lowerRoman"/>
      <w:lvlText w:val="%6."/>
      <w:lvlJc w:val="right"/>
      <w:pPr>
        <w:ind w:left="4466" w:hanging="180"/>
      </w:pPr>
    </w:lvl>
    <w:lvl w:ilvl="6" w:tplc="0419000F" w:tentative="1">
      <w:start w:val="1"/>
      <w:numFmt w:val="decimal"/>
      <w:lvlText w:val="%7."/>
      <w:lvlJc w:val="left"/>
      <w:pPr>
        <w:ind w:left="5186" w:hanging="360"/>
      </w:pPr>
    </w:lvl>
    <w:lvl w:ilvl="7" w:tplc="04190019" w:tentative="1">
      <w:start w:val="1"/>
      <w:numFmt w:val="lowerLetter"/>
      <w:lvlText w:val="%8."/>
      <w:lvlJc w:val="left"/>
      <w:pPr>
        <w:ind w:left="5906" w:hanging="360"/>
      </w:pPr>
    </w:lvl>
    <w:lvl w:ilvl="8" w:tplc="0419001B" w:tentative="1">
      <w:start w:val="1"/>
      <w:numFmt w:val="lowerRoman"/>
      <w:lvlText w:val="%9."/>
      <w:lvlJc w:val="right"/>
      <w:pPr>
        <w:ind w:left="6626" w:hanging="180"/>
      </w:pPr>
    </w:lvl>
  </w:abstractNum>
  <w:abstractNum w:abstractNumId="4">
    <w:nsid w:val="5649671B"/>
    <w:multiLevelType w:val="hybridMultilevel"/>
    <w:tmpl w:val="5022BBDE"/>
    <w:lvl w:ilvl="0" w:tplc="8AF2ED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7215FFC"/>
    <w:multiLevelType w:val="hybridMultilevel"/>
    <w:tmpl w:val="CBBA2A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A02CC9"/>
    <w:multiLevelType w:val="hybridMultilevel"/>
    <w:tmpl w:val="4FB2E77E"/>
    <w:lvl w:ilvl="0" w:tplc="0419000F">
      <w:start w:val="1"/>
      <w:numFmt w:val="decimal"/>
      <w:lvlText w:val="%1."/>
      <w:lvlJc w:val="left"/>
      <w:pPr>
        <w:ind w:left="39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624" w:hanging="360"/>
      </w:pPr>
    </w:lvl>
    <w:lvl w:ilvl="2" w:tplc="0419001B" w:tentative="1">
      <w:start w:val="1"/>
      <w:numFmt w:val="lowerRoman"/>
      <w:lvlText w:val="%3."/>
      <w:lvlJc w:val="right"/>
      <w:pPr>
        <w:ind w:left="5344" w:hanging="180"/>
      </w:pPr>
    </w:lvl>
    <w:lvl w:ilvl="3" w:tplc="0419000F" w:tentative="1">
      <w:start w:val="1"/>
      <w:numFmt w:val="decimal"/>
      <w:lvlText w:val="%4."/>
      <w:lvlJc w:val="left"/>
      <w:pPr>
        <w:ind w:left="6064" w:hanging="360"/>
      </w:pPr>
    </w:lvl>
    <w:lvl w:ilvl="4" w:tplc="04190019" w:tentative="1">
      <w:start w:val="1"/>
      <w:numFmt w:val="lowerLetter"/>
      <w:lvlText w:val="%5."/>
      <w:lvlJc w:val="left"/>
      <w:pPr>
        <w:ind w:left="6784" w:hanging="360"/>
      </w:pPr>
    </w:lvl>
    <w:lvl w:ilvl="5" w:tplc="0419001B" w:tentative="1">
      <w:start w:val="1"/>
      <w:numFmt w:val="lowerRoman"/>
      <w:lvlText w:val="%6."/>
      <w:lvlJc w:val="right"/>
      <w:pPr>
        <w:ind w:left="7504" w:hanging="180"/>
      </w:pPr>
    </w:lvl>
    <w:lvl w:ilvl="6" w:tplc="0419000F" w:tentative="1">
      <w:start w:val="1"/>
      <w:numFmt w:val="decimal"/>
      <w:lvlText w:val="%7."/>
      <w:lvlJc w:val="left"/>
      <w:pPr>
        <w:ind w:left="8224" w:hanging="360"/>
      </w:pPr>
    </w:lvl>
    <w:lvl w:ilvl="7" w:tplc="04190019" w:tentative="1">
      <w:start w:val="1"/>
      <w:numFmt w:val="lowerLetter"/>
      <w:lvlText w:val="%8."/>
      <w:lvlJc w:val="left"/>
      <w:pPr>
        <w:ind w:left="8944" w:hanging="360"/>
      </w:pPr>
    </w:lvl>
    <w:lvl w:ilvl="8" w:tplc="0419001B" w:tentative="1">
      <w:start w:val="1"/>
      <w:numFmt w:val="lowerRoman"/>
      <w:lvlText w:val="%9."/>
      <w:lvlJc w:val="right"/>
      <w:pPr>
        <w:ind w:left="9664" w:hanging="180"/>
      </w:pPr>
    </w:lvl>
  </w:abstractNum>
  <w:abstractNum w:abstractNumId="7">
    <w:nsid w:val="7B6D61A5"/>
    <w:multiLevelType w:val="hybridMultilevel"/>
    <w:tmpl w:val="5022BBDE"/>
    <w:lvl w:ilvl="0" w:tplc="8AF2ED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F164B01"/>
    <w:multiLevelType w:val="hybridMultilevel"/>
    <w:tmpl w:val="AB6608C0"/>
    <w:lvl w:ilvl="0" w:tplc="F1FAC52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0"/>
  </w:num>
  <w:num w:numId="5">
    <w:abstractNumId w:val="8"/>
  </w:num>
  <w:num w:numId="6">
    <w:abstractNumId w:val="1"/>
  </w:num>
  <w:num w:numId="7">
    <w:abstractNumId w:val="7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504B"/>
    <w:rsid w:val="00007DB9"/>
    <w:rsid w:val="000119FF"/>
    <w:rsid w:val="000124BB"/>
    <w:rsid w:val="00023A18"/>
    <w:rsid w:val="0002671D"/>
    <w:rsid w:val="00031EF4"/>
    <w:rsid w:val="00055CCE"/>
    <w:rsid w:val="00077859"/>
    <w:rsid w:val="000A392C"/>
    <w:rsid w:val="000A40E0"/>
    <w:rsid w:val="000C488B"/>
    <w:rsid w:val="000E02CC"/>
    <w:rsid w:val="00106525"/>
    <w:rsid w:val="00112A81"/>
    <w:rsid w:val="00136841"/>
    <w:rsid w:val="00197ED1"/>
    <w:rsid w:val="001C39C9"/>
    <w:rsid w:val="001E238A"/>
    <w:rsid w:val="0021081F"/>
    <w:rsid w:val="002144B0"/>
    <w:rsid w:val="002347E7"/>
    <w:rsid w:val="00241135"/>
    <w:rsid w:val="00263FD7"/>
    <w:rsid w:val="00282F22"/>
    <w:rsid w:val="0029247E"/>
    <w:rsid w:val="002B6D0C"/>
    <w:rsid w:val="002D4B48"/>
    <w:rsid w:val="002F0E9E"/>
    <w:rsid w:val="0031035D"/>
    <w:rsid w:val="00337B22"/>
    <w:rsid w:val="00391850"/>
    <w:rsid w:val="003D6F2A"/>
    <w:rsid w:val="003F08A1"/>
    <w:rsid w:val="00406821"/>
    <w:rsid w:val="00415AC5"/>
    <w:rsid w:val="0044082D"/>
    <w:rsid w:val="004520FF"/>
    <w:rsid w:val="004E58D6"/>
    <w:rsid w:val="005134E5"/>
    <w:rsid w:val="0052504B"/>
    <w:rsid w:val="005313AD"/>
    <w:rsid w:val="00536C8C"/>
    <w:rsid w:val="00557A62"/>
    <w:rsid w:val="00557F33"/>
    <w:rsid w:val="005630EA"/>
    <w:rsid w:val="00574CD7"/>
    <w:rsid w:val="00576758"/>
    <w:rsid w:val="005A4714"/>
    <w:rsid w:val="005B17FA"/>
    <w:rsid w:val="005D45E1"/>
    <w:rsid w:val="005D5AFE"/>
    <w:rsid w:val="006033DD"/>
    <w:rsid w:val="00615AEB"/>
    <w:rsid w:val="00631772"/>
    <w:rsid w:val="0064774F"/>
    <w:rsid w:val="006D4C83"/>
    <w:rsid w:val="006E5284"/>
    <w:rsid w:val="006F1D28"/>
    <w:rsid w:val="00724F41"/>
    <w:rsid w:val="00741544"/>
    <w:rsid w:val="00752E15"/>
    <w:rsid w:val="00786688"/>
    <w:rsid w:val="00787AA7"/>
    <w:rsid w:val="007915B0"/>
    <w:rsid w:val="007A5745"/>
    <w:rsid w:val="007B19CE"/>
    <w:rsid w:val="007C6F05"/>
    <w:rsid w:val="007C7C19"/>
    <w:rsid w:val="007D18A2"/>
    <w:rsid w:val="007F3626"/>
    <w:rsid w:val="00813749"/>
    <w:rsid w:val="00826CA8"/>
    <w:rsid w:val="00827827"/>
    <w:rsid w:val="008750A3"/>
    <w:rsid w:val="008754A2"/>
    <w:rsid w:val="00895537"/>
    <w:rsid w:val="008B2B11"/>
    <w:rsid w:val="008C50F2"/>
    <w:rsid w:val="008E3ADF"/>
    <w:rsid w:val="008F6AA9"/>
    <w:rsid w:val="00901BD4"/>
    <w:rsid w:val="009304D6"/>
    <w:rsid w:val="00980081"/>
    <w:rsid w:val="009B713A"/>
    <w:rsid w:val="009C06C2"/>
    <w:rsid w:val="009E3AEC"/>
    <w:rsid w:val="009F0F41"/>
    <w:rsid w:val="00A112C9"/>
    <w:rsid w:val="00A265DB"/>
    <w:rsid w:val="00A32101"/>
    <w:rsid w:val="00A61D76"/>
    <w:rsid w:val="00A86B3D"/>
    <w:rsid w:val="00AA7AD8"/>
    <w:rsid w:val="00AB027F"/>
    <w:rsid w:val="00AB7B7D"/>
    <w:rsid w:val="00AC1956"/>
    <w:rsid w:val="00AE54CC"/>
    <w:rsid w:val="00AF79DE"/>
    <w:rsid w:val="00B03BE9"/>
    <w:rsid w:val="00B07AAA"/>
    <w:rsid w:val="00B46867"/>
    <w:rsid w:val="00B947E0"/>
    <w:rsid w:val="00BB03D5"/>
    <w:rsid w:val="00BB4B54"/>
    <w:rsid w:val="00BB7F21"/>
    <w:rsid w:val="00BC3F3A"/>
    <w:rsid w:val="00BE0653"/>
    <w:rsid w:val="00C10AF4"/>
    <w:rsid w:val="00C349F7"/>
    <w:rsid w:val="00C42537"/>
    <w:rsid w:val="00C97CAA"/>
    <w:rsid w:val="00CB57DB"/>
    <w:rsid w:val="00CD04FB"/>
    <w:rsid w:val="00CD10B2"/>
    <w:rsid w:val="00CE72E0"/>
    <w:rsid w:val="00CF5D77"/>
    <w:rsid w:val="00CF6737"/>
    <w:rsid w:val="00D31885"/>
    <w:rsid w:val="00D8542C"/>
    <w:rsid w:val="00DB314E"/>
    <w:rsid w:val="00DB7BB0"/>
    <w:rsid w:val="00DC6279"/>
    <w:rsid w:val="00E070CC"/>
    <w:rsid w:val="00E13DC6"/>
    <w:rsid w:val="00E21A37"/>
    <w:rsid w:val="00E3759B"/>
    <w:rsid w:val="00E71971"/>
    <w:rsid w:val="00E948AA"/>
    <w:rsid w:val="00E94B28"/>
    <w:rsid w:val="00EC64FA"/>
    <w:rsid w:val="00EF752A"/>
    <w:rsid w:val="00F0128B"/>
    <w:rsid w:val="00F30EA1"/>
    <w:rsid w:val="00F437A3"/>
    <w:rsid w:val="00F47C29"/>
    <w:rsid w:val="00F53809"/>
    <w:rsid w:val="00F5691D"/>
    <w:rsid w:val="00F6146F"/>
    <w:rsid w:val="00F72BF4"/>
    <w:rsid w:val="00F94ABA"/>
    <w:rsid w:val="00FB0C2E"/>
    <w:rsid w:val="00FB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502D96F-D8CC-451F-8F9B-8B2BEDF683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F75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E0653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055C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055CCE"/>
    <w:rPr>
      <w:b/>
      <w:bCs/>
    </w:rPr>
  </w:style>
  <w:style w:type="character" w:styleId="a7">
    <w:name w:val="Emphasis"/>
    <w:basedOn w:val="a0"/>
    <w:uiPriority w:val="20"/>
    <w:qFormat/>
    <w:rsid w:val="00055CCE"/>
    <w:rPr>
      <w:i/>
      <w:iCs/>
    </w:rPr>
  </w:style>
  <w:style w:type="character" w:customStyle="1" w:styleId="markedcontent">
    <w:name w:val="markedcontent"/>
    <w:basedOn w:val="a0"/>
    <w:rsid w:val="00BB4B54"/>
  </w:style>
  <w:style w:type="paragraph" w:styleId="a8">
    <w:name w:val="Balloon Text"/>
    <w:basedOn w:val="a"/>
    <w:link w:val="a9"/>
    <w:uiPriority w:val="99"/>
    <w:semiHidden/>
    <w:unhideWhenUsed/>
    <w:rsid w:val="00E13D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13DC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40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3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54250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95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9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66250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23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507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1E88E8-7E42-47AC-BC7D-5B0B813BA3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6</Pages>
  <Words>873</Words>
  <Characters>4980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199</cp:revision>
  <cp:lastPrinted>2022-05-05T04:16:00Z</cp:lastPrinted>
  <dcterms:created xsi:type="dcterms:W3CDTF">2022-05-01T06:57:00Z</dcterms:created>
  <dcterms:modified xsi:type="dcterms:W3CDTF">2022-06-15T23:08:00Z</dcterms:modified>
</cp:coreProperties>
</file>